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14BE" w14:textId="7F0D6A87" w:rsidR="001F256E" w:rsidRDefault="00377F3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C14C9" wp14:editId="5EF4878C">
                <wp:simplePos x="0" y="0"/>
                <wp:positionH relativeFrom="column">
                  <wp:posOffset>-695325</wp:posOffset>
                </wp:positionH>
                <wp:positionV relativeFrom="paragraph">
                  <wp:posOffset>3962401</wp:posOffset>
                </wp:positionV>
                <wp:extent cx="5166995" cy="2457450"/>
                <wp:effectExtent l="0" t="0" r="1460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6995" cy="2457450"/>
                        </a:xfrm>
                        <a:prstGeom prst="roundRect">
                          <a:avLst/>
                        </a:prstGeom>
                        <a:solidFill>
                          <a:srgbClr val="10A2D3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C14DE" w14:textId="77777777" w:rsidR="00A77AA7" w:rsidRPr="00134F4F" w:rsidRDefault="00A77AA7" w:rsidP="00822FF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34F4F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Additional SUT Sub-Committees</w:t>
                            </w:r>
                          </w:p>
                          <w:p w14:paraId="35B58396" w14:textId="3BF4AE68" w:rsidR="003A195C" w:rsidRDefault="00A77AA7" w:rsidP="004E2591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35CC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Eligibility: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You must be a SUT member (any ra</w:t>
                            </w:r>
                            <w:r w:rsid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nk) to nominate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2B0AC4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Y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ou don’t have to be a Committee member to be involved in a SUT sub-committee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With such an active branch, the sub-committees come together to nut out and action the details of particular initiatives and events before reporting back to the SUT Perth Branch Committee. These include but aren’t limited to: 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 xml:space="preserve">Advertising; 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546782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Courses</w:t>
                            </w:r>
                            <w:r w:rsidR="00162215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162215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Membership;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 xml:space="preserve">Annual Dinner; 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Engagement;</w:t>
                            </w:r>
                            <w:r w:rsidR="00546782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Mentoring;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 xml:space="preserve">AOG; 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970DF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ETM’s and AGM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970DF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Scholarship;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</w:t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="00546782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UT Conference</w:t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7D49D5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Golf Day</w:t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7D49D5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955128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Subsea Controls Down Under Conferenc</w:t>
                            </w:r>
                            <w:r w:rsidR="00590F1F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973D7B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‘</w:t>
                            </w:r>
                            <w:r w:rsidR="00590F1F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21</w:t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546782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Branch Support</w:t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EE4266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590F1F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Immerse 2022</w:t>
                            </w:r>
                            <w:r w:rsidR="007D49D5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Subsea </w:t>
                            </w:r>
                            <w:r w:rsidR="00162215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Engineering Accreditation</w:t>
                            </w:r>
                          </w:p>
                          <w:p w14:paraId="1EAC14DF" w14:textId="14420893" w:rsidR="00A77AA7" w:rsidRPr="00C735CC" w:rsidRDefault="00A77AA7" w:rsidP="004E2591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hyperlink r:id="rId6" w:history="1">
                              <w:r w:rsidR="00C735CC" w:rsidRPr="000074CD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6"/>
                                  <w:szCs w:val="16"/>
                                </w:rPr>
                                <w:t>Further details</w:t>
                              </w:r>
                            </w:hyperlink>
                            <w:r w:rsidR="00C735CC" w:rsidRP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each sub-co</w:t>
                            </w:r>
                            <w:r w:rsid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mmittee </w:t>
                            </w:r>
                          </w:p>
                          <w:p w14:paraId="1EAC14E0" w14:textId="77777777" w:rsidR="00A77AA7" w:rsidRPr="00134F4F" w:rsidRDefault="00A77AA7" w:rsidP="00A25ABB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C14C9" id="Rounded Rectangle 10" o:spid="_x0000_s1026" style="position:absolute;margin-left:-54.75pt;margin-top:312pt;width:406.85pt;height:1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" fillcolor="#10a2d3" strokecolor="black [3213]" strokeweight="2pt">
                <v:fill opacity="29555f"/>
                <v:path arrowok="t"/>
                <v:textbox>
                  <w:txbxContent>
                    <w:p w14:paraId="1EAC14DE" w14:textId="77777777" w:rsidR="00A77AA7" w:rsidRPr="00134F4F" w:rsidRDefault="00A77AA7" w:rsidP="00822FFB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34F4F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2"/>
                          <w:szCs w:val="32"/>
                        </w:rPr>
                        <w:t>Additional SUT Sub-Committees</w:t>
                      </w:r>
                    </w:p>
                    <w:p w14:paraId="35B58396" w14:textId="3BF4AE68" w:rsidR="003A195C" w:rsidRDefault="00A77AA7" w:rsidP="004E2591">
                      <w:pPr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</w:pPr>
                      <w:r w:rsidRPr="00C735CC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6"/>
                          <w:szCs w:val="16"/>
                        </w:rPr>
                        <w:t>Eligibility: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 You must be a SUT member (any ra</w:t>
                      </w:r>
                      <w:r w:rsid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nk) to nominate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2B0AC4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  <w:u w:val="single"/>
                        </w:rPr>
                        <w:t>Y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  <w:u w:val="single"/>
                        </w:rPr>
                        <w:t>ou don’t have to be a Committee member to be involved in a SUT sub-committee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  <w:u w:val="single"/>
                        </w:rPr>
                        <w:br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With such an active branch, the sub-committees come together to nut out and action the details of particular initiatives and events before reporting back to the SUT Perth Branch Committee. These include but aren’t limited to: 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  <w:t xml:space="preserve">Advertising; 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546782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Courses</w:t>
                      </w:r>
                      <w:r w:rsidR="00162215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; </w:t>
                      </w:r>
                      <w:r w:rsidR="00162215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  <w:t>Membership;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  <w:t xml:space="preserve">Annual Dinner; 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  <w:t>Engagement;</w:t>
                      </w:r>
                      <w:r w:rsidR="00546782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  <w:t>Mentoring;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  <w:t xml:space="preserve">AOG; 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970DF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ETM’s and AGM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970DF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Scholarship;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</w:t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="00546782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UT Conference</w:t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; </w:t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7D49D5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Golf Day</w:t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7D49D5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955128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Subsea Controls Down Under Conferenc</w:t>
                      </w:r>
                      <w:r w:rsidR="00590F1F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e </w:t>
                      </w:r>
                      <w:r w:rsidR="00973D7B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‘</w:t>
                      </w:r>
                      <w:r w:rsidR="00590F1F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21</w:t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546782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Branch Support</w:t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; </w:t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EE4266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590F1F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Immerse 2022</w:t>
                      </w:r>
                      <w:r w:rsidR="007D49D5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Subsea </w:t>
                      </w:r>
                      <w:r w:rsidR="00162215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Engineering Accreditation</w:t>
                      </w:r>
                    </w:p>
                    <w:p w14:paraId="1EAC14DF" w14:textId="14420893" w:rsidR="00A77AA7" w:rsidRPr="00C735CC" w:rsidRDefault="00A77AA7" w:rsidP="004E2591">
                      <w:pPr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</w:pPr>
                      <w:r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hyperlink r:id="rId7" w:history="1">
                        <w:r w:rsidR="00C735CC" w:rsidRPr="000074CD">
                          <w:rPr>
                            <w:rStyle w:val="Hyperlink"/>
                            <w:rFonts w:ascii="Franklin Gothic Book" w:hAnsi="Franklin Gothic Book"/>
                            <w:b/>
                            <w:sz w:val="16"/>
                            <w:szCs w:val="16"/>
                          </w:rPr>
                          <w:t>Further details</w:t>
                        </w:r>
                      </w:hyperlink>
                      <w:r w:rsidR="00C735CC" w:rsidRP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 of each sub-co</w:t>
                      </w:r>
                      <w:r w:rsid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mmittee </w:t>
                      </w:r>
                    </w:p>
                    <w:p w14:paraId="1EAC14E0" w14:textId="77777777" w:rsidR="00A77AA7" w:rsidRPr="00134F4F" w:rsidRDefault="00A77AA7" w:rsidP="00A25ABB">
                      <w:pPr>
                        <w:rPr>
                          <w:rFonts w:ascii="Franklin Gothic Book" w:hAnsi="Franklin Gothic Book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70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C14BF" wp14:editId="0D5BA92E">
                <wp:simplePos x="0" y="0"/>
                <wp:positionH relativeFrom="column">
                  <wp:posOffset>5553075</wp:posOffset>
                </wp:positionH>
                <wp:positionV relativeFrom="paragraph">
                  <wp:posOffset>3390900</wp:posOffset>
                </wp:positionV>
                <wp:extent cx="4010025" cy="30289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30289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C14D3" w14:textId="77777777" w:rsidR="00A77AA7" w:rsidRPr="008C2692" w:rsidRDefault="00A77AA7" w:rsidP="00C735CC">
                            <w:pPr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C2692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SUT’s Offshore Site Investigation </w:t>
                            </w:r>
                            <w:r w:rsidR="00C735CC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&amp; Geotechnics (</w:t>
                            </w:r>
                            <w:proofErr w:type="spellStart"/>
                            <w:r w:rsidR="00C735CC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OSIGp</w:t>
                            </w:r>
                            <w:proofErr w:type="spellEnd"/>
                            <w:r w:rsidR="00C735CC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) Perth Sub-</w:t>
                            </w:r>
                            <w:r w:rsidRPr="008C2692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Committee</w:t>
                            </w:r>
                          </w:p>
                          <w:p w14:paraId="1EAC14D4" w14:textId="000B76C0" w:rsidR="00492AF9" w:rsidRPr="00492AF9" w:rsidRDefault="00A77AA7" w:rsidP="00492AF9">
                            <w:pPr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2AF9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Eligibility:</w:t>
                            </w:r>
                            <w:r w:rsidR="00CC748D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748D"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You must be a SUT member (including students) to nominate for a </w:t>
                            </w:r>
                            <w:proofErr w:type="gramStart"/>
                            <w:r w:rsidR="00CC748D"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2 year</w:t>
                            </w:r>
                            <w:proofErr w:type="gramEnd"/>
                            <w:r w:rsidR="00CC748D"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term.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AC14D5" w14:textId="77777777" w:rsidR="00C735CC" w:rsidRPr="00492AF9" w:rsidRDefault="00A77AA7" w:rsidP="00FD45EC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2AF9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 w:rsidRPr="00492AF9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To promote best practice for disciplines that fall within the </w:t>
                            </w:r>
                            <w:proofErr w:type="spellStart"/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OSIGp</w:t>
                            </w:r>
                            <w:proofErr w:type="spellEnd"/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Group’s remit within the offshore industry.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ii. To be a recognised learned body providing advice on issues within the technical remit of the Group to other non-commercial organisations.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 xml:space="preserve">iii. To organise and provide education and training courses, international </w:t>
                            </w:r>
                            <w:proofErr w:type="gramStart"/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conferences</w:t>
                            </w:r>
                            <w:proofErr w:type="gramEnd"/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workshops / seminars to the offshore industry to foster best practice and knowledge transfer and dissemination.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iv. To liaise with and help develop the international OSIG community to create a global network where initiatives can be rolled out and information communicated between the OSIG groups.</w:t>
                            </w:r>
                          </w:p>
                          <w:p w14:paraId="1EAC14D6" w14:textId="77777777" w:rsidR="00A77AA7" w:rsidRPr="00492AF9" w:rsidRDefault="00EE19EB" w:rsidP="00FD45EC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A77AA7" w:rsidRPr="00492AF9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 xml:space="preserve">Click </w:t>
                              </w:r>
                              <w:proofErr w:type="gramStart"/>
                              <w:r w:rsidR="00A77AA7" w:rsidRPr="00492AF9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  <w:t>here  for</w:t>
                              </w:r>
                              <w:proofErr w:type="gramEnd"/>
                            </w:hyperlink>
                            <w:r w:rsidR="00C735CC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7AA7" w:rsidRPr="00492A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fu</w:t>
                            </w:r>
                            <w:r w:rsidR="00A77AA7"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  <w:t>rther details for group.</w:t>
                            </w:r>
                          </w:p>
                          <w:p w14:paraId="1EAC14D7" w14:textId="77777777" w:rsidR="00A77AA7" w:rsidRPr="00FD45EC" w:rsidRDefault="00A77AA7" w:rsidP="00FD45EC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  <w:p w14:paraId="1EAC14D8" w14:textId="77777777" w:rsidR="00A77AA7" w:rsidRPr="00DB74AC" w:rsidRDefault="00EE19EB" w:rsidP="008C2692">
                            <w:pPr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A77AA7" w:rsidRPr="00BA61F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4"/>
                                  <w:szCs w:val="14"/>
                                </w:rPr>
                                <w:t xml:space="preserve">Click here for </w:t>
                              </w:r>
                            </w:hyperlink>
                            <w:r w:rsidR="00A77AA7">
                              <w:rPr>
                                <w:rFonts w:ascii="Franklin Gothic Book" w:hAnsi="Franklin Gothic Boo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77AA7" w:rsidRPr="00BA61FE">
                              <w:rPr>
                                <w:rFonts w:ascii="Franklin Gothic Book" w:hAnsi="Franklin Gothic Book"/>
                                <w:sz w:val="14"/>
                                <w:szCs w:val="14"/>
                              </w:rPr>
                              <w:t>f</w:t>
                            </w:r>
                            <w:r w:rsidR="00A77AA7" w:rsidRPr="00134F4F">
                              <w:rPr>
                                <w:rFonts w:ascii="Franklin Gothic Book" w:hAnsi="Franklin Gothic Book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urther details for group. </w:t>
                            </w:r>
                            <w:r w:rsidR="00A77AA7" w:rsidRPr="00134F4F">
                              <w:rPr>
                                <w:rFonts w:ascii="Franklin Gothic Book" w:hAnsi="Franklin Gothic Book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EAC14D9" w14:textId="77777777" w:rsidR="00A77AA7" w:rsidRPr="00134F4F" w:rsidRDefault="00A77AA7" w:rsidP="00E6510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  <w:p w14:paraId="1EAC14DA" w14:textId="77777777" w:rsidR="00A77AA7" w:rsidRPr="00134F4F" w:rsidRDefault="00A77AA7" w:rsidP="008D529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C14BF" id="Rounded Rectangle 9" o:spid="_x0000_s1027" style="position:absolute;margin-left:437.25pt;margin-top:267pt;width:315.75pt;height:2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" fillcolor="#92d050" strokecolor="black [3213]" strokeweight="2pt">
                <v:path arrowok="t"/>
                <v:textbox>
                  <w:txbxContent>
                    <w:p w14:paraId="1EAC14D3" w14:textId="77777777" w:rsidR="00A77AA7" w:rsidRPr="008C2692" w:rsidRDefault="00A77AA7" w:rsidP="00C735CC">
                      <w:pPr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C2692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SUT’s Offshore Site Investigation </w:t>
                      </w:r>
                      <w:r w:rsidR="00C735CC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  <w:szCs w:val="30"/>
                        </w:rPr>
                        <w:t>&amp; Geotechnics (</w:t>
                      </w:r>
                      <w:proofErr w:type="spellStart"/>
                      <w:r w:rsidR="00C735CC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  <w:szCs w:val="30"/>
                        </w:rPr>
                        <w:t>OSIGp</w:t>
                      </w:r>
                      <w:proofErr w:type="spellEnd"/>
                      <w:r w:rsidR="00C735CC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  <w:szCs w:val="30"/>
                        </w:rPr>
                        <w:t>) Perth Sub-</w:t>
                      </w:r>
                      <w:r w:rsidRPr="008C2692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  <w:szCs w:val="30"/>
                        </w:rPr>
                        <w:t>Committee</w:t>
                      </w:r>
                    </w:p>
                    <w:p w14:paraId="1EAC14D4" w14:textId="000B76C0" w:rsidR="00492AF9" w:rsidRPr="00492AF9" w:rsidRDefault="00A77AA7" w:rsidP="00492AF9">
                      <w:pPr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92AF9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6"/>
                          <w:szCs w:val="16"/>
                        </w:rPr>
                        <w:t>Eligibility:</w:t>
                      </w:r>
                      <w:r w:rsidR="00CC748D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C748D"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You must be a SUT member (including students) to nominate for a </w:t>
                      </w:r>
                      <w:proofErr w:type="gramStart"/>
                      <w:r w:rsidR="00CC748D"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2 year</w:t>
                      </w:r>
                      <w:proofErr w:type="gramEnd"/>
                      <w:r w:rsidR="00CC748D"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 term.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AC14D5" w14:textId="77777777" w:rsidR="00C735CC" w:rsidRPr="00492AF9" w:rsidRDefault="00A77AA7" w:rsidP="00FD45EC">
                      <w:pPr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</w:pPr>
                      <w:r w:rsidRPr="00492AF9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Purpose: </w:t>
                      </w:r>
                      <w:r w:rsidRPr="00492AF9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. To promote best practice for disciplines that fall within the </w:t>
                      </w:r>
                      <w:proofErr w:type="spellStart"/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OSIGp</w:t>
                      </w:r>
                      <w:proofErr w:type="spellEnd"/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 Group’s remit within the offshore industry.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  <w:t>ii. To be a recognised learned body providing advice on issues within the technical remit of the Group to other non-commercial organisations.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  <w:t xml:space="preserve">iii. To organise and provide education and training courses, international </w:t>
                      </w:r>
                      <w:proofErr w:type="gramStart"/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conferences</w:t>
                      </w:r>
                      <w:proofErr w:type="gramEnd"/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 xml:space="preserve"> and workshops / seminars to the offshore industry to foster best practice and knowledge transfer and dissemination.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br/>
                        <w:t>iv. To liaise with and help develop the international OSIG community to create a global network where initiatives can be rolled out and information communicated between the OSIG groups.</w:t>
                      </w:r>
                    </w:p>
                    <w:p w14:paraId="1EAC14D6" w14:textId="77777777" w:rsidR="00A77AA7" w:rsidRPr="00492AF9" w:rsidRDefault="00EE19EB" w:rsidP="00FD45EC">
                      <w:pPr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</w:pPr>
                      <w:hyperlink r:id="rId10" w:history="1">
                        <w:r w:rsidR="00A77AA7" w:rsidRPr="00492AF9">
                          <w:rPr>
                            <w:rStyle w:val="Hyperlink"/>
                            <w:rFonts w:ascii="Franklin Gothic Book" w:hAnsi="Franklin Gothic Book"/>
                            <w:b/>
                            <w:color w:val="0000FF"/>
                            <w:sz w:val="16"/>
                            <w:szCs w:val="16"/>
                          </w:rPr>
                          <w:t xml:space="preserve">Click </w:t>
                        </w:r>
                        <w:proofErr w:type="gramStart"/>
                        <w:r w:rsidR="00A77AA7" w:rsidRPr="00492AF9">
                          <w:rPr>
                            <w:rStyle w:val="Hyperlink"/>
                            <w:rFonts w:ascii="Franklin Gothic Book" w:hAnsi="Franklin Gothic Book"/>
                            <w:b/>
                            <w:color w:val="0000FF"/>
                            <w:sz w:val="16"/>
                            <w:szCs w:val="16"/>
                          </w:rPr>
                          <w:t>here  for</w:t>
                        </w:r>
                        <w:proofErr w:type="gramEnd"/>
                      </w:hyperlink>
                      <w:r w:rsidR="00C735CC">
                        <w:rPr>
                          <w:rStyle w:val="Hyperlink"/>
                          <w:rFonts w:ascii="Franklin Gothic Book" w:hAnsi="Franklin Gothic Book"/>
                          <w:b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="00A77AA7" w:rsidRPr="00492AF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735CC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fu</w:t>
                      </w:r>
                      <w:r w:rsidR="00A77AA7" w:rsidRPr="00492AF9"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  <w:t>rther details for group.</w:t>
                      </w:r>
                    </w:p>
                    <w:p w14:paraId="1EAC14D7" w14:textId="77777777" w:rsidR="00A77AA7" w:rsidRPr="00FD45EC" w:rsidRDefault="00A77AA7" w:rsidP="00FD45EC">
                      <w:pPr>
                        <w:rPr>
                          <w:rFonts w:ascii="Franklin Gothic Book" w:hAnsi="Franklin Gothic Book"/>
                          <w:color w:val="000000" w:themeColor="text1"/>
                          <w:sz w:val="14"/>
                          <w:szCs w:val="14"/>
                          <w:highlight w:val="yellow"/>
                        </w:rPr>
                      </w:pPr>
                    </w:p>
                    <w:p w14:paraId="1EAC14D8" w14:textId="77777777" w:rsidR="00A77AA7" w:rsidRPr="00DB74AC" w:rsidRDefault="00EE19EB" w:rsidP="008C2692">
                      <w:pPr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hyperlink r:id="rId11" w:history="1">
                        <w:r w:rsidR="00A77AA7" w:rsidRPr="00BA61FE">
                          <w:rPr>
                            <w:rStyle w:val="Hyperlink"/>
                            <w:rFonts w:ascii="Franklin Gothic Book" w:hAnsi="Franklin Gothic Book"/>
                            <w:b/>
                            <w:sz w:val="14"/>
                            <w:szCs w:val="14"/>
                          </w:rPr>
                          <w:t xml:space="preserve">Click here for </w:t>
                        </w:r>
                      </w:hyperlink>
                      <w:r w:rsidR="00A77AA7">
                        <w:rPr>
                          <w:rFonts w:ascii="Franklin Gothic Book" w:hAnsi="Franklin Gothic Book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A77AA7" w:rsidRPr="00BA61FE">
                        <w:rPr>
                          <w:rFonts w:ascii="Franklin Gothic Book" w:hAnsi="Franklin Gothic Book"/>
                          <w:sz w:val="14"/>
                          <w:szCs w:val="14"/>
                        </w:rPr>
                        <w:t>f</w:t>
                      </w:r>
                      <w:r w:rsidR="00A77AA7" w:rsidRPr="00134F4F">
                        <w:rPr>
                          <w:rFonts w:ascii="Franklin Gothic Book" w:hAnsi="Franklin Gothic Book"/>
                          <w:color w:val="000000" w:themeColor="text1"/>
                          <w:sz w:val="14"/>
                          <w:szCs w:val="14"/>
                        </w:rPr>
                        <w:t xml:space="preserve">urther details for group. </w:t>
                      </w:r>
                      <w:r w:rsidR="00A77AA7" w:rsidRPr="00134F4F">
                        <w:rPr>
                          <w:rFonts w:ascii="Franklin Gothic Book" w:hAnsi="Franklin Gothic Book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1EAC14D9" w14:textId="77777777" w:rsidR="00A77AA7" w:rsidRPr="00134F4F" w:rsidRDefault="00A77AA7" w:rsidP="00E6510F">
                      <w:pPr>
                        <w:jc w:val="center"/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</w:p>
                    <w:p w14:paraId="1EAC14DA" w14:textId="77777777" w:rsidR="00A77AA7" w:rsidRPr="00134F4F" w:rsidRDefault="00A77AA7" w:rsidP="008D529F">
                      <w:pPr>
                        <w:jc w:val="center"/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70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14C1" wp14:editId="6631349E">
                <wp:simplePos x="0" y="0"/>
                <wp:positionH relativeFrom="column">
                  <wp:posOffset>5562601</wp:posOffset>
                </wp:positionH>
                <wp:positionV relativeFrom="paragraph">
                  <wp:posOffset>428625</wp:posOffset>
                </wp:positionV>
                <wp:extent cx="3943350" cy="276225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3350" cy="2762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C14DB" w14:textId="77777777" w:rsidR="00A77AA7" w:rsidRPr="008C2692" w:rsidRDefault="00A77AA7" w:rsidP="00FD45EC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C2692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SUT’s Young Engineers &amp; Scientists (YES!) Sub-Committee </w:t>
                            </w:r>
                          </w:p>
                          <w:p w14:paraId="52D766CF" w14:textId="7D61925E" w:rsidR="00CC748D" w:rsidRPr="00492AF9" w:rsidRDefault="007F22AF" w:rsidP="00CC748D">
                            <w:pPr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Eligibility</w:t>
                            </w:r>
                            <w:r w:rsidR="00A77AA7" w:rsidRPr="00492AF9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C748D"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Nominations </w:t>
                            </w:r>
                            <w:proofErr w:type="gramStart"/>
                            <w:r w:rsidR="00CC748D"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>not open</w:t>
                            </w:r>
                            <w:proofErr w:type="gramEnd"/>
                            <w:r w:rsidR="00CC748D"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again until 20</w:t>
                            </w:r>
                            <w:r w:rsidR="00CC748D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  <w:r w:rsidR="00CC748D"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(2 year term</w:t>
                            </w:r>
                            <w:r w:rsidR="00CC748D" w:rsidRPr="00492AF9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EAC14DC" w14:textId="2C9002D8" w:rsidR="00492AF9" w:rsidRDefault="00492AF9" w:rsidP="00F341D7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EAC14DD" w14:textId="77777777" w:rsidR="00A77AA7" w:rsidRPr="00492AF9" w:rsidRDefault="00A77AA7" w:rsidP="00492AF9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2AF9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Purpose: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>. To create awareness of the subsea/underwater industry amongst young engineers and scientists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ii. To develop young engineers and scientists within the subsea/underwater industry by providing networking opportunities and building relationships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iii. Introduce education groups to SUT (high school and/or universities), encouraging them to join the subsea/underwater industry    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2" w:history="1">
                              <w:r w:rsidRPr="00492AF9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color w:val="0000FF"/>
                                  <w:sz w:val="18"/>
                                  <w:szCs w:val="18"/>
                                </w:rPr>
                                <w:t>Click here  for</w:t>
                              </w:r>
                            </w:hyperlink>
                            <w:r w:rsidRPr="00492A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35CC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>fu</w:t>
                            </w:r>
                            <w:r w:rsidRPr="00492AF9">
                              <w:rPr>
                                <w:rFonts w:ascii="Franklin Gothic Book" w:hAnsi="Franklin Gothic Book"/>
                                <w:color w:val="000000" w:themeColor="text1"/>
                                <w:sz w:val="18"/>
                                <w:szCs w:val="18"/>
                              </w:rPr>
                              <w:t>rther details for group.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C14C1" id="Rounded Rectangle 6" o:spid="_x0000_s1028" style="position:absolute;margin-left:438pt;margin-top:33.75pt;width:310.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" fillcolor="#c1c1c1 [1311]" strokecolor="black [3213]" strokeweight="2pt">
                <v:path arrowok="t"/>
                <v:textbox>
                  <w:txbxContent>
                    <w:p w14:paraId="1EAC14DB" w14:textId="77777777" w:rsidR="00A77AA7" w:rsidRPr="008C2692" w:rsidRDefault="00A77AA7" w:rsidP="00FD45EC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8C2692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SUT’s Young Engineers &amp; Scientists (YES!) Sub-Committee </w:t>
                      </w:r>
                    </w:p>
                    <w:p w14:paraId="52D766CF" w14:textId="7D61925E" w:rsidR="00CC748D" w:rsidRPr="00492AF9" w:rsidRDefault="007F22AF" w:rsidP="00CC748D">
                      <w:pPr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8"/>
                          <w:szCs w:val="18"/>
                        </w:rPr>
                        <w:t>Eligibility</w:t>
                      </w:r>
                      <w:r w:rsidR="00A77AA7" w:rsidRPr="00492AF9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CC748D"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 xml:space="preserve">Nominations </w:t>
                      </w:r>
                      <w:proofErr w:type="gramStart"/>
                      <w:r w:rsidR="00CC748D"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>not open</w:t>
                      </w:r>
                      <w:proofErr w:type="gramEnd"/>
                      <w:r w:rsidR="00CC748D"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 xml:space="preserve"> again until 20</w:t>
                      </w:r>
                      <w:r w:rsidR="00CC748D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  <w:r w:rsidR="00CC748D"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 xml:space="preserve"> (2 year term</w:t>
                      </w:r>
                      <w:r w:rsidR="00CC748D" w:rsidRPr="00492AF9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EAC14DC" w14:textId="2C9002D8" w:rsidR="00492AF9" w:rsidRDefault="00492AF9" w:rsidP="00F341D7">
                      <w:pPr>
                        <w:jc w:val="center"/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EAC14DD" w14:textId="77777777" w:rsidR="00A77AA7" w:rsidRPr="00492AF9" w:rsidRDefault="00A77AA7" w:rsidP="00492AF9">
                      <w:pPr>
                        <w:rPr>
                          <w:rFonts w:ascii="Franklin Gothic Book" w:hAnsi="Franklin Gothic Book"/>
                          <w:color w:val="000000" w:themeColor="text1"/>
                          <w:sz w:val="16"/>
                          <w:szCs w:val="16"/>
                        </w:rPr>
                      </w:pPr>
                      <w:r w:rsidRPr="00492AF9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18"/>
                          <w:szCs w:val="18"/>
                        </w:rPr>
                        <w:t>Purpose: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>. To create awareness of the subsea/underwater industry amongst young engineers and scientists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br/>
                        <w:t>ii. To develop young engineers and scientists within the subsea/underwater industry by providing networking opportunities and building relationships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iii. Introduce education groups to SUT (high school and/or universities), encouraging them to join the subsea/underwater industry    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492AF9">
                          <w:rPr>
                            <w:rStyle w:val="Hyperlink"/>
                            <w:rFonts w:ascii="Franklin Gothic Book" w:hAnsi="Franklin Gothic Book"/>
                            <w:b/>
                            <w:color w:val="0000FF"/>
                            <w:sz w:val="18"/>
                            <w:szCs w:val="18"/>
                          </w:rPr>
                          <w:t>Click here  for</w:t>
                        </w:r>
                      </w:hyperlink>
                      <w:r w:rsidRPr="00492A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735CC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>fu</w:t>
                      </w:r>
                      <w:r w:rsidRPr="00492AF9">
                        <w:rPr>
                          <w:rFonts w:ascii="Franklin Gothic Book" w:hAnsi="Franklin Gothic Book"/>
                          <w:color w:val="000000" w:themeColor="text1"/>
                          <w:sz w:val="18"/>
                          <w:szCs w:val="18"/>
                        </w:rPr>
                        <w:t>rther details for group.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A26A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C14C3" wp14:editId="1EAC14C4">
                <wp:simplePos x="0" y="0"/>
                <wp:positionH relativeFrom="column">
                  <wp:posOffset>4530725</wp:posOffset>
                </wp:positionH>
                <wp:positionV relativeFrom="paragraph">
                  <wp:posOffset>3582670</wp:posOffset>
                </wp:positionV>
                <wp:extent cx="914400" cy="612140"/>
                <wp:effectExtent l="19050" t="133350" r="0" b="54610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88207">
                          <a:off x="0" y="0"/>
                          <a:ext cx="914400" cy="612140"/>
                        </a:xfrm>
                        <a:prstGeom prst="rightArrow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D49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56.75pt;margin-top:282.1pt;width:1in;height:48.2pt;rotation:260855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" adj="14370" fillcolor="#92d050" strokecolor="#92d050" strokeweight="2pt">
                <v:fill opacity="16962f"/>
                <v:path arrowok="t"/>
              </v:shape>
            </w:pict>
          </mc:Fallback>
        </mc:AlternateContent>
      </w:r>
      <w:r w:rsidR="00B4758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C14C5" wp14:editId="230096AD">
                <wp:simplePos x="0" y="0"/>
                <wp:positionH relativeFrom="column">
                  <wp:posOffset>4724400</wp:posOffset>
                </wp:positionH>
                <wp:positionV relativeFrom="paragraph">
                  <wp:posOffset>1962150</wp:posOffset>
                </wp:positionV>
                <wp:extent cx="752475" cy="612140"/>
                <wp:effectExtent l="0" t="19050" r="47625" b="35560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61214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alpha val="26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F79F" id="Right Arrow 14" o:spid="_x0000_s1026" type="#_x0000_t13" style="position:absolute;margin-left:372pt;margin-top:154.5pt;width:59.25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" adj="12814" fillcolor="#666 [3215]" strokecolor="#666 [3215]" strokeweight="2pt">
                <v:fill opacity="16962f"/>
                <v:path arrowok="t"/>
              </v:shape>
            </w:pict>
          </mc:Fallback>
        </mc:AlternateContent>
      </w:r>
      <w:r w:rsidR="00C735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AC14C7" wp14:editId="2599AE2E">
                <wp:simplePos x="0" y="0"/>
                <wp:positionH relativeFrom="column">
                  <wp:posOffset>1584325</wp:posOffset>
                </wp:positionH>
                <wp:positionV relativeFrom="paragraph">
                  <wp:posOffset>3514725</wp:posOffset>
                </wp:positionV>
                <wp:extent cx="561340" cy="613410"/>
                <wp:effectExtent l="69215" t="45085" r="0" b="984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340" cy="613410"/>
                        </a:xfrm>
                        <a:prstGeom prst="rightArrow">
                          <a:avLst>
                            <a:gd name="adj1" fmla="val 50000"/>
                            <a:gd name="adj2" fmla="val 33472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74F8" id="AutoShape 13" o:spid="_x0000_s1026" type="#_x0000_t13" style="position:absolute;margin-left:124.75pt;margin-top:276.75pt;width:44.2pt;height:48.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" adj="14370" fillcolor="#6aa9ff [1624]" strokecolor="#0055c8 [3048]">
                <v:fill color2="#d2e5ff [504]" rotate="t" angle="180" colors="0 #8da6ff;22938f #b0c1ff;1 #dfe6ff" focus="100%" type="gradient"/>
                <v:shadow on="t" color="black" opacity="24903f" origin=",.5" offset="0,.55556mm"/>
              </v:shape>
            </w:pict>
          </mc:Fallback>
        </mc:AlternateContent>
      </w:r>
      <w:r w:rsidR="00C735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14CB" wp14:editId="1EAC14CC">
                <wp:simplePos x="0" y="0"/>
                <wp:positionH relativeFrom="column">
                  <wp:posOffset>-790575</wp:posOffset>
                </wp:positionH>
                <wp:positionV relativeFrom="paragraph">
                  <wp:posOffset>495300</wp:posOffset>
                </wp:positionV>
                <wp:extent cx="5382260" cy="2952750"/>
                <wp:effectExtent l="0" t="0" r="2794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2260" cy="2952750"/>
                        </a:xfrm>
                        <a:prstGeom prst="roundRect">
                          <a:avLst/>
                        </a:prstGeom>
                        <a:solidFill>
                          <a:srgbClr val="10A2D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C14E1" w14:textId="77777777" w:rsidR="00A77AA7" w:rsidRPr="00134F4F" w:rsidRDefault="00A77AA7" w:rsidP="008D529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34F4F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SUT Perth Branch Committee </w:t>
                            </w:r>
                          </w:p>
                          <w:p w14:paraId="1EAC14E2" w14:textId="6AA24CF9" w:rsidR="00A77AA7" w:rsidRPr="00134F4F" w:rsidRDefault="00A77AA7" w:rsidP="006701C2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  <w:sz w:val="8"/>
                                <w:szCs w:val="8"/>
                              </w:rPr>
                              <w:br/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The Society for Underwater Technology is a not-for-profit learned society, founded in 1966 to promote the further understanding of the underwater environment. The Perth Branch was formed in 2005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as an association (falling under the Associations Incorporation Act 2015.)  It focuses locally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on this objecti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ve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through 16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voluntary committee members who form SUT Perth’s Committee of Management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. 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br/>
                            </w:r>
                            <w:hyperlink r:id="rId14" w:history="1">
                              <w:r w:rsidRPr="00DC7A7D">
                                <w:rPr>
                                  <w:rStyle w:val="Hyperlink"/>
                                  <w:rFonts w:ascii="Franklin Gothic Book" w:hAnsi="Franklin Gothic Book"/>
                                  <w:sz w:val="8"/>
                                  <w:szCs w:val="8"/>
                                </w:rPr>
                                <w:br/>
                              </w:r>
                              <w:r w:rsidRPr="00F970DF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color w:val="auto"/>
                                </w:rPr>
                                <w:t>Marketing Flyer</w:t>
                              </w:r>
                            </w:hyperlink>
                            <w:r w:rsidRPr="000679F3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giving a quick overview.</w:t>
                            </w:r>
                            <w:r w:rsidRPr="000679F3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</w:rPr>
                              <w:br/>
                            </w:r>
                            <w:hyperlink r:id="rId15" w:history="1">
                              <w:r w:rsidRPr="00F970DF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color w:val="auto"/>
                                </w:rPr>
                                <w:t>Rules of  Association</w:t>
                              </w:r>
                            </w:hyperlink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- for further details of the SUT Perth Branch Committee. 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br/>
                            </w:r>
                            <w:r w:rsidRPr="00134F4F">
                              <w:rPr>
                                <w:rFonts w:ascii="Franklin Gothic Book" w:hAnsi="Franklin Gothic Book"/>
                                <w:b/>
                                <w:color w:val="000000" w:themeColor="text1"/>
                              </w:rPr>
                              <w:t>Eligibility: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You must be a paid up Individual or C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orporate named member to nominate. See </w:t>
                            </w: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Rules of association</w:t>
                            </w:r>
                            <w:r w:rsidRPr="00134F4F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for full details.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C14CB" id="Rounded Rectangle 5" o:spid="_x0000_s1029" style="position:absolute;margin-left:-62.25pt;margin-top:39pt;width:423.8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" fillcolor="#10a2d3" strokecolor="black [3213]" strokeweight="2pt">
                <v:path arrowok="t"/>
                <v:textbox>
                  <w:txbxContent>
                    <w:p w14:paraId="1EAC14E1" w14:textId="77777777" w:rsidR="00A77AA7" w:rsidRPr="00134F4F" w:rsidRDefault="00A77AA7" w:rsidP="008D529F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34F4F">
                        <w:rPr>
                          <w:rFonts w:ascii="Franklin Gothic Book" w:hAnsi="Franklin Gothic Book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SUT Perth Branch Committee </w:t>
                      </w:r>
                    </w:p>
                    <w:p w14:paraId="1EAC14E2" w14:textId="6AA24CF9" w:rsidR="00A77AA7" w:rsidRPr="00134F4F" w:rsidRDefault="00A77AA7" w:rsidP="006701C2">
                      <w:pPr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  <w:sz w:val="8"/>
                          <w:szCs w:val="8"/>
                        </w:rPr>
                        <w:br/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t>The Society for Underwater Technology is a not-for-profit learned society, founded in 1966 to promote the further understanding of the underwater environment. The Perth Branch was formed in 2005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as an association (falling under the Associations Incorporation Act 2015.)  It focuses locally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on this objecti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>ve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through 16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voluntary committee members who form SUT Perth’s Committee of Management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. 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br/>
                      </w:r>
                      <w:hyperlink r:id="rId16" w:history="1">
                        <w:r w:rsidRPr="00DC7A7D">
                          <w:rPr>
                            <w:rStyle w:val="Hyperlink"/>
                            <w:rFonts w:ascii="Franklin Gothic Book" w:hAnsi="Franklin Gothic Book"/>
                            <w:sz w:val="8"/>
                            <w:szCs w:val="8"/>
                          </w:rPr>
                          <w:br/>
                        </w:r>
                        <w:r w:rsidRPr="00F970DF">
                          <w:rPr>
                            <w:rStyle w:val="Hyperlink"/>
                            <w:rFonts w:ascii="Franklin Gothic Book" w:hAnsi="Franklin Gothic Book"/>
                            <w:b/>
                            <w:color w:val="auto"/>
                          </w:rPr>
                          <w:t>Marketing Flyer</w:t>
                        </w:r>
                      </w:hyperlink>
                      <w:r w:rsidRPr="000679F3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giving a quick overview.</w:t>
                      </w:r>
                      <w:r w:rsidRPr="000679F3">
                        <w:rPr>
                          <w:rFonts w:ascii="Franklin Gothic Book" w:hAnsi="Franklin Gothic Book"/>
                          <w:b/>
                          <w:color w:val="000000" w:themeColor="text1"/>
                        </w:rPr>
                        <w:br/>
                      </w:r>
                      <w:hyperlink r:id="rId17" w:history="1">
                        <w:r w:rsidRPr="00F970DF">
                          <w:rPr>
                            <w:rStyle w:val="Hyperlink"/>
                            <w:rFonts w:ascii="Franklin Gothic Book" w:hAnsi="Franklin Gothic Book"/>
                            <w:b/>
                            <w:color w:val="auto"/>
                          </w:rPr>
                          <w:t>Rules of  Association</w:t>
                        </w:r>
                      </w:hyperlink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- for further details of the SUT Perth Branch Committee. 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br/>
                      </w:r>
                      <w:r w:rsidRPr="00134F4F">
                        <w:rPr>
                          <w:rFonts w:ascii="Franklin Gothic Book" w:hAnsi="Franklin Gothic Book"/>
                          <w:b/>
                          <w:color w:val="000000" w:themeColor="text1"/>
                        </w:rPr>
                        <w:t>Eligibility: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You must be a paid up Individual or C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orporate named member to nominate. See </w:t>
                      </w: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>Rules of association</w:t>
                      </w:r>
                      <w:r w:rsidRPr="00134F4F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for full details. </w:t>
                      </w:r>
                    </w:p>
                  </w:txbxContent>
                </v:textbox>
              </v:roundrect>
            </w:pict>
          </mc:Fallback>
        </mc:AlternateContent>
      </w:r>
      <w:r w:rsidR="00492A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AC14CD" wp14:editId="1EAC14CE">
                <wp:simplePos x="0" y="0"/>
                <wp:positionH relativeFrom="margin">
                  <wp:posOffset>485775</wp:posOffset>
                </wp:positionH>
                <wp:positionV relativeFrom="paragraph">
                  <wp:posOffset>-800100</wp:posOffset>
                </wp:positionV>
                <wp:extent cx="7810500" cy="8286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14E3" w14:textId="27955F4C" w:rsidR="00A77AA7" w:rsidRPr="00F53D2F" w:rsidRDefault="00A77AA7" w:rsidP="00492AF9">
                            <w:pPr>
                              <w:ind w:left="2880" w:firstLine="720"/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</w:pPr>
                            <w:r w:rsidRPr="00F53D2F"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  <w:t xml:space="preserve">SUT Perth Branch Committee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  <w:br/>
                              <w:t>&amp; Sub-C</w:t>
                            </w:r>
                            <w:r w:rsidRPr="00F53D2F"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  <w:t xml:space="preserve">ommittee Nominations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  <w:t xml:space="preserve">for </w:t>
                            </w:r>
                            <w:r w:rsidRPr="00F53D2F"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F970DF"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3A61C2">
                              <w:rPr>
                                <w:rFonts w:ascii="Franklin Gothic Book" w:hAnsi="Franklin Gothic Book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C1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8.25pt;margin-top:-63pt;width:615pt;height:6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" stroked="f">
                <v:textbox>
                  <w:txbxContent>
                    <w:p w14:paraId="1EAC14E3" w14:textId="27955F4C" w:rsidR="00A77AA7" w:rsidRPr="00F53D2F" w:rsidRDefault="00A77AA7" w:rsidP="00492AF9">
                      <w:pPr>
                        <w:ind w:left="2880" w:firstLine="720"/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</w:pPr>
                      <w:r w:rsidRPr="00F53D2F"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  <w:t xml:space="preserve">SUT Perth Branch Committee </w:t>
                      </w:r>
                      <w:r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  <w:br/>
                        <w:t>&amp; Sub-C</w:t>
                      </w:r>
                      <w:r w:rsidRPr="00F53D2F"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  <w:t xml:space="preserve">ommittee Nominations </w:t>
                      </w:r>
                      <w:r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  <w:t xml:space="preserve">for </w:t>
                      </w:r>
                      <w:r w:rsidRPr="00F53D2F"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  <w:t>20</w:t>
                      </w:r>
                      <w:r w:rsidR="00F970DF"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  <w:t>2</w:t>
                      </w:r>
                      <w:r w:rsidR="003A61C2">
                        <w:rPr>
                          <w:rFonts w:ascii="Franklin Gothic Book" w:hAnsi="Franklin Gothic Book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A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C14CF" wp14:editId="1EAC14D0">
                <wp:simplePos x="0" y="0"/>
                <wp:positionH relativeFrom="column">
                  <wp:posOffset>561975</wp:posOffset>
                </wp:positionH>
                <wp:positionV relativeFrom="paragraph">
                  <wp:posOffset>19050</wp:posOffset>
                </wp:positionV>
                <wp:extent cx="7839075" cy="3524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14E4" w14:textId="1CE74DAB" w:rsidR="00A77AA7" w:rsidRPr="004B0CE1" w:rsidRDefault="00A77AA7" w:rsidP="008D529F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C00000"/>
                              </w:rPr>
                            </w:pPr>
                            <w:r w:rsidRPr="004B0CE1">
                              <w:rPr>
                                <w:rFonts w:ascii="Franklin Gothic Book" w:hAnsi="Franklin Gothic Book"/>
                                <w:color w:val="C00000"/>
                              </w:rPr>
                              <w:t xml:space="preserve">You can nominate for any/all of these committees within the </w:t>
                            </w:r>
                            <w:r w:rsidRPr="008229FB">
                              <w:rPr>
                                <w:rFonts w:ascii="Franklin Gothic Book" w:hAnsi="Franklin Gothic Book"/>
                                <w:b/>
                                <w:color w:val="C00000"/>
                              </w:rPr>
                              <w:t>one</w:t>
                            </w:r>
                            <w:r w:rsidRPr="004B0CE1">
                              <w:rPr>
                                <w:rFonts w:ascii="Franklin Gothic Book" w:hAnsi="Franklin Gothic Book"/>
                                <w:b/>
                                <w:color w:val="C00000"/>
                              </w:rPr>
                              <w:t xml:space="preserve"> </w:t>
                            </w:r>
                            <w:hyperlink r:id="rId18" w:history="1">
                              <w:r w:rsidRPr="009C500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</w:rPr>
                                <w:t>nomination form.</w:t>
                              </w:r>
                            </w:hyperlink>
                            <w:r w:rsidRPr="004B0CE1">
                              <w:rPr>
                                <w:rFonts w:ascii="Franklin Gothic Book" w:hAnsi="Franklin Gothic Book"/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4B0CE1">
                              <w:rPr>
                                <w:rFonts w:ascii="Franklin Gothic Book" w:hAnsi="Franklin Gothic Book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Submission due by the </w:t>
                            </w:r>
                            <w:r w:rsidR="009246D1">
                              <w:rPr>
                                <w:rFonts w:ascii="Franklin Gothic Book" w:hAnsi="Franklin Gothic Book"/>
                                <w:b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  <w:r w:rsidR="009246D1" w:rsidRPr="009246D1">
                              <w:rPr>
                                <w:rFonts w:ascii="Franklin Gothic Book" w:hAnsi="Franklin Gothic Book"/>
                                <w:b/>
                                <w:color w:val="C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46D1">
                              <w:rPr>
                                <w:rFonts w:ascii="Franklin Gothic Book" w:hAnsi="Franklin Gothic Book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CB1553">
                              <w:rPr>
                                <w:rFonts w:ascii="Franklin Gothic Book" w:hAnsi="Franklin Gothic Book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14CF" id="_x0000_s1031" type="#_x0000_t202" style="position:absolute;margin-left:44.25pt;margin-top:1.5pt;width:617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" strokecolor="#c00000" strokeweight="3pt">
                <v:stroke dashstyle="1 1"/>
                <v:textbox>
                  <w:txbxContent>
                    <w:p w14:paraId="1EAC14E4" w14:textId="1CE74DAB" w:rsidR="00A77AA7" w:rsidRPr="004B0CE1" w:rsidRDefault="00A77AA7" w:rsidP="008D529F">
                      <w:pPr>
                        <w:jc w:val="center"/>
                        <w:rPr>
                          <w:rFonts w:ascii="Franklin Gothic Book" w:hAnsi="Franklin Gothic Book"/>
                          <w:color w:val="C00000"/>
                        </w:rPr>
                      </w:pPr>
                      <w:r w:rsidRPr="004B0CE1">
                        <w:rPr>
                          <w:rFonts w:ascii="Franklin Gothic Book" w:hAnsi="Franklin Gothic Book"/>
                          <w:color w:val="C00000"/>
                        </w:rPr>
                        <w:t xml:space="preserve">You can nominate for any/all of these committees within the </w:t>
                      </w:r>
                      <w:r w:rsidRPr="008229FB">
                        <w:rPr>
                          <w:rFonts w:ascii="Franklin Gothic Book" w:hAnsi="Franklin Gothic Book"/>
                          <w:b/>
                          <w:color w:val="C00000"/>
                        </w:rPr>
                        <w:t>one</w:t>
                      </w:r>
                      <w:r w:rsidRPr="004B0CE1">
                        <w:rPr>
                          <w:rFonts w:ascii="Franklin Gothic Book" w:hAnsi="Franklin Gothic Book"/>
                          <w:b/>
                          <w:color w:val="C00000"/>
                        </w:rPr>
                        <w:t xml:space="preserve"> </w:t>
                      </w:r>
                      <w:hyperlink r:id="rId19" w:history="1">
                        <w:r w:rsidRPr="009C500A">
                          <w:rPr>
                            <w:rStyle w:val="Hyperlink"/>
                            <w:rFonts w:ascii="Franklin Gothic Book" w:hAnsi="Franklin Gothic Book"/>
                            <w:b/>
                          </w:rPr>
                          <w:t>nomination form.</w:t>
                        </w:r>
                      </w:hyperlink>
                      <w:r w:rsidRPr="004B0CE1">
                        <w:rPr>
                          <w:rFonts w:ascii="Franklin Gothic Book" w:hAnsi="Franklin Gothic Book"/>
                          <w:b/>
                          <w:color w:val="C00000"/>
                        </w:rPr>
                        <w:t xml:space="preserve"> </w:t>
                      </w:r>
                      <w:r w:rsidRPr="004B0CE1">
                        <w:rPr>
                          <w:rFonts w:ascii="Franklin Gothic Book" w:hAnsi="Franklin Gothic Book"/>
                          <w:b/>
                          <w:color w:val="C00000"/>
                          <w:sz w:val="24"/>
                          <w:szCs w:val="24"/>
                        </w:rPr>
                        <w:t xml:space="preserve">Submission due by the </w:t>
                      </w:r>
                      <w:r w:rsidR="009246D1">
                        <w:rPr>
                          <w:rFonts w:ascii="Franklin Gothic Book" w:hAnsi="Franklin Gothic Book"/>
                          <w:b/>
                          <w:color w:val="C00000"/>
                          <w:sz w:val="24"/>
                          <w:szCs w:val="24"/>
                        </w:rPr>
                        <w:t>8</w:t>
                      </w:r>
                      <w:r w:rsidR="009246D1" w:rsidRPr="009246D1">
                        <w:rPr>
                          <w:rFonts w:ascii="Franklin Gothic Book" w:hAnsi="Franklin Gothic Book"/>
                          <w:b/>
                          <w:color w:val="C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46D1">
                        <w:rPr>
                          <w:rFonts w:ascii="Franklin Gothic Book" w:hAnsi="Franklin Gothic Book"/>
                          <w:b/>
                          <w:color w:val="C00000"/>
                          <w:sz w:val="24"/>
                          <w:szCs w:val="24"/>
                        </w:rPr>
                        <w:t xml:space="preserve"> October</w:t>
                      </w:r>
                      <w:r w:rsidR="00CB1553">
                        <w:rPr>
                          <w:rFonts w:ascii="Franklin Gothic Book" w:hAnsi="Franklin Gothic Book"/>
                          <w:b/>
                          <w:color w:val="C00000"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22FFB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1EAC14D1" wp14:editId="1EAC14D2">
            <wp:simplePos x="0" y="0"/>
            <wp:positionH relativeFrom="column">
              <wp:posOffset>-850596</wp:posOffset>
            </wp:positionH>
            <wp:positionV relativeFrom="paragraph">
              <wp:posOffset>-838200</wp:posOffset>
            </wp:positionV>
            <wp:extent cx="838200" cy="11144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-LOGO-on-screen 21.5.1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56E" w:rsidSect="009C794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423"/>
    <w:multiLevelType w:val="hybridMultilevel"/>
    <w:tmpl w:val="8902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9F"/>
    <w:rsid w:val="000074CD"/>
    <w:rsid w:val="00014B98"/>
    <w:rsid w:val="00050802"/>
    <w:rsid w:val="000516FC"/>
    <w:rsid w:val="000679F3"/>
    <w:rsid w:val="00134F4F"/>
    <w:rsid w:val="001462A8"/>
    <w:rsid w:val="00154A91"/>
    <w:rsid w:val="00162215"/>
    <w:rsid w:val="00194553"/>
    <w:rsid w:val="001F256E"/>
    <w:rsid w:val="00230490"/>
    <w:rsid w:val="0023251B"/>
    <w:rsid w:val="0025594A"/>
    <w:rsid w:val="0027047A"/>
    <w:rsid w:val="00273241"/>
    <w:rsid w:val="00277000"/>
    <w:rsid w:val="002B0AC4"/>
    <w:rsid w:val="00303D68"/>
    <w:rsid w:val="00321D08"/>
    <w:rsid w:val="00324B47"/>
    <w:rsid w:val="00367560"/>
    <w:rsid w:val="00377F31"/>
    <w:rsid w:val="0038669F"/>
    <w:rsid w:val="003A195C"/>
    <w:rsid w:val="003A61C2"/>
    <w:rsid w:val="003C0E28"/>
    <w:rsid w:val="003F1B18"/>
    <w:rsid w:val="004111CD"/>
    <w:rsid w:val="004526C2"/>
    <w:rsid w:val="0045739D"/>
    <w:rsid w:val="00492AF9"/>
    <w:rsid w:val="004A432A"/>
    <w:rsid w:val="004B0CE1"/>
    <w:rsid w:val="004B1BE9"/>
    <w:rsid w:val="004E2591"/>
    <w:rsid w:val="00546782"/>
    <w:rsid w:val="00590F1F"/>
    <w:rsid w:val="005B0C33"/>
    <w:rsid w:val="005C3650"/>
    <w:rsid w:val="005D5421"/>
    <w:rsid w:val="005F4928"/>
    <w:rsid w:val="0065705C"/>
    <w:rsid w:val="006637A6"/>
    <w:rsid w:val="006701C2"/>
    <w:rsid w:val="00707FAE"/>
    <w:rsid w:val="00747F87"/>
    <w:rsid w:val="00787465"/>
    <w:rsid w:val="007A0300"/>
    <w:rsid w:val="007D49D5"/>
    <w:rsid w:val="007F22AF"/>
    <w:rsid w:val="008229FB"/>
    <w:rsid w:val="00822FA9"/>
    <w:rsid w:val="00822FFB"/>
    <w:rsid w:val="0082547C"/>
    <w:rsid w:val="00841E61"/>
    <w:rsid w:val="008655A4"/>
    <w:rsid w:val="00893E49"/>
    <w:rsid w:val="008A47F5"/>
    <w:rsid w:val="008C2692"/>
    <w:rsid w:val="008D529F"/>
    <w:rsid w:val="00904A56"/>
    <w:rsid w:val="009246D1"/>
    <w:rsid w:val="0094553C"/>
    <w:rsid w:val="00955128"/>
    <w:rsid w:val="00955BA1"/>
    <w:rsid w:val="00973D7B"/>
    <w:rsid w:val="009B4080"/>
    <w:rsid w:val="009C500A"/>
    <w:rsid w:val="009C7945"/>
    <w:rsid w:val="009E09E4"/>
    <w:rsid w:val="009F2D57"/>
    <w:rsid w:val="00A25ABB"/>
    <w:rsid w:val="00A26AB4"/>
    <w:rsid w:val="00A41E5A"/>
    <w:rsid w:val="00A5700D"/>
    <w:rsid w:val="00A77AA7"/>
    <w:rsid w:val="00AE4959"/>
    <w:rsid w:val="00B07701"/>
    <w:rsid w:val="00B2328B"/>
    <w:rsid w:val="00B4758D"/>
    <w:rsid w:val="00BA61FE"/>
    <w:rsid w:val="00BB4896"/>
    <w:rsid w:val="00BC05BC"/>
    <w:rsid w:val="00BD3141"/>
    <w:rsid w:val="00BF66EF"/>
    <w:rsid w:val="00C735CC"/>
    <w:rsid w:val="00C91337"/>
    <w:rsid w:val="00C933BA"/>
    <w:rsid w:val="00CB1553"/>
    <w:rsid w:val="00CC748D"/>
    <w:rsid w:val="00CD2550"/>
    <w:rsid w:val="00D92FD0"/>
    <w:rsid w:val="00DB74AC"/>
    <w:rsid w:val="00DC7A7D"/>
    <w:rsid w:val="00DD47A0"/>
    <w:rsid w:val="00DE7D55"/>
    <w:rsid w:val="00DF0F24"/>
    <w:rsid w:val="00E03C0E"/>
    <w:rsid w:val="00E22F2B"/>
    <w:rsid w:val="00E23DF4"/>
    <w:rsid w:val="00E24DE5"/>
    <w:rsid w:val="00E505DC"/>
    <w:rsid w:val="00E5581B"/>
    <w:rsid w:val="00E6510F"/>
    <w:rsid w:val="00EC175C"/>
    <w:rsid w:val="00EE4266"/>
    <w:rsid w:val="00F341D7"/>
    <w:rsid w:val="00F53D2F"/>
    <w:rsid w:val="00F7563B"/>
    <w:rsid w:val="00F90E25"/>
    <w:rsid w:val="00F970DF"/>
    <w:rsid w:val="00FD45EC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14BE"/>
  <w15:docId w15:val="{6EC76593-8386-4DA1-A9F6-4EED7AEA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F4F"/>
    <w:rPr>
      <w:color w:val="17BBF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E5A"/>
    <w:rPr>
      <w:color w:val="FF79C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D08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D08"/>
    <w:rPr>
      <w:b/>
      <w:bCs/>
      <w:i/>
      <w:iCs/>
      <w:color w:val="FF388C" w:themeColor="accent1"/>
    </w:rPr>
  </w:style>
  <w:style w:type="character" w:styleId="SubtleReference">
    <w:name w:val="Subtle Reference"/>
    <w:basedOn w:val="DefaultParagraphFont"/>
    <w:uiPriority w:val="31"/>
    <w:qFormat/>
    <w:rsid w:val="00321D08"/>
    <w:rPr>
      <w:smallCaps/>
      <w:color w:val="E4005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1D08"/>
    <w:rPr>
      <w:b/>
      <w:bCs/>
      <w:smallCaps/>
      <w:color w:val="E40059" w:themeColor="accent2"/>
      <w:spacing w:val="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.org/branch/australia-perth/committees/osigp/" TargetMode="External"/><Relationship Id="rId13" Type="http://schemas.openxmlformats.org/officeDocument/2006/relationships/hyperlink" Target="https://www.sut.org/branch/australia-perth/committees/young-engineers-scientists-yes/" TargetMode="External"/><Relationship Id="rId18" Type="http://schemas.openxmlformats.org/officeDocument/2006/relationships/hyperlink" Target="https://www.sut.org/wp-content/uploads/2018/01/Committee-Nomination-Form-for-202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sut.org/wp-content/uploads/2018/01/Sub-Committee-Descriptions-2021-to-go-with-Nomination-Forms-Sept-2020-v2.pdf" TargetMode="External"/><Relationship Id="rId12" Type="http://schemas.openxmlformats.org/officeDocument/2006/relationships/hyperlink" Target="https://www.sut.org/branch/australia-perth/committees/young-engineers-scientists-yes/" TargetMode="External"/><Relationship Id="rId17" Type="http://schemas.openxmlformats.org/officeDocument/2006/relationships/hyperlink" Target="https://www.sut.org/branch/australia-perth/abou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t.org/wp-content/uploads/2017/12/Marketing-flyer-SUT-2020-v2.pdf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sut.org/wp-content/uploads/2018/01/Sub-Committee-Descriptions-2021-to-go-with-Nomination-Forms-Sept-2020-v2.pdf" TargetMode="External"/><Relationship Id="rId11" Type="http://schemas.openxmlformats.org/officeDocument/2006/relationships/hyperlink" Target="https://www.sut.org/branch/australia-perth/committees/osig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t.org/branch/australia-perth/about/" TargetMode="External"/><Relationship Id="rId10" Type="http://schemas.openxmlformats.org/officeDocument/2006/relationships/hyperlink" Target="https://www.sut.org/branch/australia-perth/committees/osigp/" TargetMode="External"/><Relationship Id="rId19" Type="http://schemas.openxmlformats.org/officeDocument/2006/relationships/hyperlink" Target="https://www.sut.org/wp-content/uploads/2018/01/Committee-Nomination-Form-for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t.org/branch/australia-perth/committees/osigp/" TargetMode="External"/><Relationship Id="rId14" Type="http://schemas.openxmlformats.org/officeDocument/2006/relationships/hyperlink" Target="https://www.sut.org/wp-content/uploads/2017/12/Marketing-flyer-SUT-2020-v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2D050">
            <a:alpha val="26000"/>
          </a:srgb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75142-CBE2-458E-8EC7-6133AE14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Perth</cp:lastModifiedBy>
  <cp:revision>2</cp:revision>
  <cp:lastPrinted>2019-09-16T04:22:00Z</cp:lastPrinted>
  <dcterms:created xsi:type="dcterms:W3CDTF">2020-09-16T01:42:00Z</dcterms:created>
  <dcterms:modified xsi:type="dcterms:W3CDTF">2020-09-16T01:42:00Z</dcterms:modified>
</cp:coreProperties>
</file>